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7D6447" w:rsidRDefault="009D3EF8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4E69FB" w:rsidRPr="004E69FB" w:rsidTr="006317D2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6317D2" w:rsidRDefault="006317D2" w:rsidP="006317D2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bookmarkStart w:id="0" w:name="_Toc19308310"/>
            <w:r w:rsidRPr="006317D2">
              <w:rPr>
                <w:rFonts w:ascii="Arial" w:hAnsi="Arial" w:cs="Arial"/>
                <w:b/>
              </w:rPr>
              <w:t>Test the Properties of Fresh Concrete</w:t>
            </w:r>
            <w:bookmarkEnd w:id="0"/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8A5F2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596C3F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857B83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  <w:p w:rsidR="0030717C" w:rsidRPr="0030717C" w:rsidRDefault="0030717C" w:rsidP="0022572C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Check workability by slump cone apparatus</w:t>
            </w:r>
            <w:r w:rsidRPr="00857B83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4E69FB" w:rsidRPr="0022572C" w:rsidRDefault="0030717C" w:rsidP="0030717C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Check workability by compacting factor apparatus</w:t>
            </w:r>
            <w:r w:rsidRPr="00857B83"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E6459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6459B" w:rsidRPr="00146EB3" w:rsidRDefault="00E645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6459B" w:rsidRPr="00E6459B" w:rsidRDefault="00A820F6" w:rsidP="00E153F9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E6459B" w:rsidRPr="00E6459B">
              <w:rPr>
                <w:rFonts w:ascii="Arial" w:hAnsi="Arial"/>
                <w:iCs/>
                <w:sz w:val="22"/>
                <w:szCs w:val="22"/>
              </w:rPr>
              <w:t xml:space="preserve"> the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 slump</w:t>
            </w:r>
            <w:r w:rsidR="00E6459B" w:rsidRPr="00E6459B">
              <w:rPr>
                <w:rFonts w:ascii="Arial" w:hAnsi="Arial"/>
                <w:iCs/>
                <w:sz w:val="22"/>
                <w:szCs w:val="22"/>
              </w:rPr>
              <w:t xml:space="preserve"> apparatus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6459B" w:rsidRPr="00146EB3" w:rsidRDefault="00E645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6459B" w:rsidRPr="00146EB3" w:rsidRDefault="00E645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E6459B" w:rsidRPr="00146EB3" w:rsidRDefault="00E645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6459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E6459B" w:rsidRPr="00146EB3" w:rsidRDefault="00E645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6459B" w:rsidRPr="00E6459B" w:rsidRDefault="00E6459B" w:rsidP="00E153F9">
            <w:pPr>
              <w:rPr>
                <w:rFonts w:ascii="Arial" w:hAnsi="Arial"/>
                <w:iCs/>
                <w:sz w:val="22"/>
                <w:szCs w:val="22"/>
              </w:rPr>
            </w:pPr>
            <w:r w:rsidRPr="00E6459B">
              <w:rPr>
                <w:rFonts w:ascii="Arial" w:hAnsi="Arial"/>
                <w:iCs/>
                <w:sz w:val="22"/>
                <w:szCs w:val="22"/>
              </w:rPr>
              <w:t>Weigh</w:t>
            </w:r>
            <w:r w:rsidR="00A820F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E6459B">
              <w:rPr>
                <w:rFonts w:ascii="Arial" w:hAnsi="Arial"/>
                <w:iCs/>
                <w:sz w:val="22"/>
                <w:szCs w:val="22"/>
              </w:rPr>
              <w:t xml:space="preserve"> cement, sand, and aggregate according to ratio.</w:t>
            </w:r>
          </w:p>
        </w:tc>
        <w:tc>
          <w:tcPr>
            <w:tcW w:w="632" w:type="dxa"/>
            <w:vAlign w:val="center"/>
          </w:tcPr>
          <w:p w:rsidR="00E6459B" w:rsidRPr="00146EB3" w:rsidRDefault="00E645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6459B" w:rsidRPr="00146EB3" w:rsidRDefault="00E645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6459B" w:rsidRPr="00146EB3" w:rsidRDefault="00E645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6459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E6459B" w:rsidRPr="00146EB3" w:rsidRDefault="00E645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6459B" w:rsidRPr="00E6459B" w:rsidRDefault="00E6459B" w:rsidP="00E153F9">
            <w:pPr>
              <w:rPr>
                <w:rFonts w:ascii="Arial" w:hAnsi="Arial"/>
                <w:iCs/>
                <w:sz w:val="22"/>
                <w:szCs w:val="22"/>
              </w:rPr>
            </w:pPr>
            <w:r w:rsidRPr="00E6459B">
              <w:rPr>
                <w:rFonts w:ascii="Arial" w:hAnsi="Arial"/>
                <w:iCs/>
                <w:sz w:val="22"/>
                <w:szCs w:val="22"/>
              </w:rPr>
              <w:t>Mix</w:t>
            </w:r>
            <w:r w:rsidR="00A820F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E6459B">
              <w:rPr>
                <w:rFonts w:ascii="Arial" w:hAnsi="Arial"/>
                <w:iCs/>
                <w:sz w:val="22"/>
                <w:szCs w:val="22"/>
              </w:rPr>
              <w:t xml:space="preserve"> the material properly</w:t>
            </w:r>
          </w:p>
        </w:tc>
        <w:tc>
          <w:tcPr>
            <w:tcW w:w="632" w:type="dxa"/>
            <w:vAlign w:val="center"/>
          </w:tcPr>
          <w:p w:rsidR="00E6459B" w:rsidRPr="00146EB3" w:rsidRDefault="00E645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6459B" w:rsidRPr="00146EB3" w:rsidRDefault="00E645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6459B" w:rsidRPr="00146EB3" w:rsidRDefault="00E645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6459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6459B" w:rsidRPr="00146EB3" w:rsidRDefault="00E645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6459B" w:rsidRPr="00E6459B" w:rsidRDefault="00E6459B" w:rsidP="00E153F9">
            <w:pPr>
              <w:rPr>
                <w:rFonts w:ascii="Arial" w:hAnsi="Arial"/>
                <w:iCs/>
                <w:sz w:val="22"/>
                <w:szCs w:val="22"/>
              </w:rPr>
            </w:pPr>
            <w:r w:rsidRPr="00E6459B">
              <w:rPr>
                <w:rFonts w:ascii="Arial" w:hAnsi="Arial"/>
                <w:iCs/>
                <w:sz w:val="22"/>
                <w:szCs w:val="22"/>
              </w:rPr>
              <w:t>Add</w:t>
            </w:r>
            <w:r w:rsidR="00A820F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E6459B">
              <w:rPr>
                <w:rFonts w:ascii="Arial" w:hAnsi="Arial"/>
                <w:iCs/>
                <w:sz w:val="22"/>
                <w:szCs w:val="22"/>
              </w:rPr>
              <w:t xml:space="preserve"> water for W/C. ratio </w:t>
            </w:r>
            <w:r w:rsidR="00A820F6" w:rsidRPr="00E6459B">
              <w:rPr>
                <w:rFonts w:ascii="Arial" w:hAnsi="Arial"/>
                <w:iCs/>
                <w:sz w:val="22"/>
                <w:szCs w:val="22"/>
              </w:rPr>
              <w:t>0.4, 0.5, 0.55 and 0.6.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146EB3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6459B" w:rsidRPr="00146EB3" w:rsidRDefault="00E645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6459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6459B" w:rsidRPr="00146EB3" w:rsidRDefault="00E645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6459B" w:rsidRPr="00E6459B" w:rsidRDefault="00E6459B" w:rsidP="00E153F9">
            <w:pPr>
              <w:rPr>
                <w:rFonts w:ascii="Arial" w:hAnsi="Arial"/>
                <w:iCs/>
                <w:sz w:val="22"/>
                <w:szCs w:val="22"/>
              </w:rPr>
            </w:pPr>
            <w:r w:rsidRPr="00E6459B">
              <w:rPr>
                <w:rFonts w:ascii="Arial" w:hAnsi="Arial"/>
                <w:iCs/>
                <w:sz w:val="22"/>
                <w:szCs w:val="22"/>
              </w:rPr>
              <w:t>Oil</w:t>
            </w:r>
            <w:r w:rsidR="00A820F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E6459B">
              <w:rPr>
                <w:rFonts w:ascii="Arial" w:hAnsi="Arial"/>
                <w:iCs/>
                <w:sz w:val="22"/>
                <w:szCs w:val="22"/>
              </w:rPr>
              <w:t xml:space="preserve"> the inner surface of cone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6459B" w:rsidRPr="00146EB3" w:rsidRDefault="00E645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6459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6459B" w:rsidRPr="00146EB3" w:rsidRDefault="00E645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6459B" w:rsidRPr="00E6459B" w:rsidRDefault="00E6459B" w:rsidP="00E153F9">
            <w:pPr>
              <w:rPr>
                <w:rFonts w:ascii="Arial" w:hAnsi="Arial"/>
                <w:iCs/>
                <w:sz w:val="22"/>
                <w:szCs w:val="22"/>
              </w:rPr>
            </w:pPr>
            <w:r w:rsidRPr="00E6459B">
              <w:rPr>
                <w:rFonts w:ascii="Arial" w:hAnsi="Arial"/>
                <w:iCs/>
                <w:sz w:val="22"/>
                <w:szCs w:val="22"/>
              </w:rPr>
              <w:t>Fill</w:t>
            </w:r>
            <w:r w:rsidR="00A820F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E6459B">
              <w:rPr>
                <w:rFonts w:ascii="Arial" w:hAnsi="Arial"/>
                <w:iCs/>
                <w:sz w:val="22"/>
                <w:szCs w:val="22"/>
              </w:rPr>
              <w:t xml:space="preserve"> it in 4 layers.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6459B" w:rsidRPr="00146EB3" w:rsidRDefault="00E645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6459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6459B" w:rsidRPr="00146EB3" w:rsidRDefault="00E645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6459B" w:rsidRPr="00E6459B" w:rsidRDefault="00E6459B" w:rsidP="00E153F9">
            <w:pPr>
              <w:rPr>
                <w:rFonts w:ascii="Arial" w:hAnsi="Arial"/>
                <w:iCs/>
                <w:sz w:val="22"/>
                <w:szCs w:val="22"/>
              </w:rPr>
            </w:pPr>
            <w:r w:rsidRPr="00E6459B">
              <w:rPr>
                <w:rFonts w:ascii="Arial" w:hAnsi="Arial"/>
                <w:iCs/>
                <w:sz w:val="22"/>
                <w:szCs w:val="22"/>
              </w:rPr>
              <w:t>Remove</w:t>
            </w:r>
            <w:r w:rsidR="00A820F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E6459B">
              <w:rPr>
                <w:rFonts w:ascii="Arial" w:hAnsi="Arial"/>
                <w:iCs/>
                <w:sz w:val="22"/>
                <w:szCs w:val="22"/>
              </w:rPr>
              <w:t xml:space="preserve"> the cone and measured the slump.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6459B" w:rsidRPr="00146EB3" w:rsidRDefault="00E645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6459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6459B" w:rsidRPr="00146EB3" w:rsidRDefault="00E645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6459B" w:rsidRPr="00E6459B" w:rsidRDefault="00A820F6" w:rsidP="00E153F9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E6459B" w:rsidRPr="00E6459B">
              <w:rPr>
                <w:rFonts w:ascii="Arial" w:hAnsi="Arial"/>
                <w:iCs/>
                <w:sz w:val="22"/>
                <w:szCs w:val="22"/>
              </w:rPr>
              <w:t xml:space="preserve"> the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 compacting factor</w:t>
            </w:r>
            <w:r w:rsidR="00E6459B" w:rsidRPr="00E6459B">
              <w:rPr>
                <w:rFonts w:ascii="Arial" w:hAnsi="Arial"/>
                <w:iCs/>
                <w:sz w:val="22"/>
                <w:szCs w:val="22"/>
              </w:rPr>
              <w:t xml:space="preserve"> apparatus.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6459B" w:rsidRPr="00146EB3" w:rsidRDefault="00E645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6459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6459B" w:rsidRPr="00146EB3" w:rsidRDefault="00E645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6459B" w:rsidRPr="00E6459B" w:rsidRDefault="00E6459B" w:rsidP="00E153F9">
            <w:pPr>
              <w:rPr>
                <w:rFonts w:ascii="Arial" w:hAnsi="Arial"/>
                <w:iCs/>
                <w:sz w:val="22"/>
                <w:szCs w:val="22"/>
              </w:rPr>
            </w:pPr>
            <w:r w:rsidRPr="00E6459B">
              <w:rPr>
                <w:rFonts w:ascii="Arial" w:hAnsi="Arial"/>
                <w:iCs/>
                <w:sz w:val="22"/>
                <w:szCs w:val="22"/>
              </w:rPr>
              <w:t>Pour</w:t>
            </w:r>
            <w:r w:rsidR="00A820F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E6459B">
              <w:rPr>
                <w:rFonts w:ascii="Arial" w:hAnsi="Arial"/>
                <w:iCs/>
                <w:sz w:val="22"/>
                <w:szCs w:val="22"/>
              </w:rPr>
              <w:t xml:space="preserve"> the concrete mix in Hooper’s in proper sequence.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6459B" w:rsidRPr="00146EB3" w:rsidRDefault="00E645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6459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6459B" w:rsidRPr="00146EB3" w:rsidRDefault="00E645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6459B" w:rsidRPr="00E6459B" w:rsidRDefault="00E6459B" w:rsidP="00E153F9">
            <w:pPr>
              <w:rPr>
                <w:rFonts w:ascii="Arial" w:hAnsi="Arial"/>
                <w:iCs/>
                <w:sz w:val="22"/>
                <w:szCs w:val="22"/>
              </w:rPr>
            </w:pPr>
            <w:r w:rsidRPr="00E6459B">
              <w:rPr>
                <w:rFonts w:ascii="Arial" w:hAnsi="Arial"/>
                <w:iCs/>
                <w:sz w:val="22"/>
                <w:szCs w:val="22"/>
              </w:rPr>
              <w:t>Weigh</w:t>
            </w:r>
            <w:r w:rsidR="00A820F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E6459B">
              <w:rPr>
                <w:rFonts w:ascii="Arial" w:hAnsi="Arial"/>
                <w:iCs/>
                <w:sz w:val="22"/>
                <w:szCs w:val="22"/>
              </w:rPr>
              <w:t xml:space="preserve"> the concrete.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6459B" w:rsidRPr="00146EB3" w:rsidRDefault="00E645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6459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6459B" w:rsidRPr="00146EB3" w:rsidRDefault="00E645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6459B" w:rsidRPr="00E6459B" w:rsidRDefault="00A820F6" w:rsidP="00E153F9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Filled</w:t>
            </w:r>
            <w:r w:rsidR="00E6459B" w:rsidRPr="00E6459B">
              <w:rPr>
                <w:rFonts w:ascii="Arial" w:hAnsi="Arial"/>
                <w:iCs/>
                <w:sz w:val="22"/>
                <w:szCs w:val="22"/>
              </w:rPr>
              <w:t xml:space="preserve"> the cylinder in specified layers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6459B" w:rsidRPr="00146EB3" w:rsidRDefault="00E645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6459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6459B" w:rsidRPr="00146EB3" w:rsidRDefault="00E645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6459B" w:rsidRPr="00E6459B" w:rsidRDefault="00E6459B" w:rsidP="00E153F9">
            <w:pPr>
              <w:rPr>
                <w:rFonts w:ascii="Arial" w:hAnsi="Arial"/>
                <w:iCs/>
                <w:sz w:val="22"/>
                <w:szCs w:val="22"/>
              </w:rPr>
            </w:pPr>
            <w:r w:rsidRPr="00E6459B">
              <w:rPr>
                <w:rFonts w:ascii="Arial" w:hAnsi="Arial"/>
                <w:iCs/>
                <w:sz w:val="22"/>
                <w:szCs w:val="22"/>
              </w:rPr>
              <w:t>Weigh</w:t>
            </w:r>
            <w:r w:rsidR="00A820F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E6459B">
              <w:rPr>
                <w:rFonts w:ascii="Arial" w:hAnsi="Arial"/>
                <w:iCs/>
                <w:sz w:val="22"/>
                <w:szCs w:val="22"/>
              </w:rPr>
              <w:t xml:space="preserve"> compacted concrete.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6459B" w:rsidRPr="00146EB3" w:rsidRDefault="00E645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6459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6459B" w:rsidRPr="00146EB3" w:rsidRDefault="00E645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6459B" w:rsidRPr="00E6459B" w:rsidRDefault="00E6459B" w:rsidP="00E153F9">
            <w:pPr>
              <w:rPr>
                <w:rFonts w:ascii="Arial" w:hAnsi="Arial"/>
                <w:iCs/>
                <w:sz w:val="22"/>
                <w:szCs w:val="22"/>
              </w:rPr>
            </w:pPr>
            <w:r w:rsidRPr="00E6459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A820F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E6459B">
              <w:rPr>
                <w:rFonts w:ascii="Arial" w:hAnsi="Arial"/>
                <w:iCs/>
                <w:sz w:val="22"/>
                <w:szCs w:val="22"/>
              </w:rPr>
              <w:t xml:space="preserve"> the compacting factor by using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6459B" w:rsidRPr="00146EB3" w:rsidRDefault="00E6459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6459B" w:rsidRPr="00146EB3" w:rsidRDefault="00E645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B74E4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EB74E4" w:rsidRPr="004E69FB" w:rsidRDefault="00596C3F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67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EB74E4" w:rsidRPr="004E69FB" w:rsidRDefault="00596C3F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66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6317D2" w:rsidRPr="004E69FB" w:rsidTr="0017034C">
        <w:trPr>
          <w:trHeight w:val="264"/>
        </w:trPr>
        <w:tc>
          <w:tcPr>
            <w:tcW w:w="1699" w:type="dxa"/>
            <w:vAlign w:val="center"/>
          </w:tcPr>
          <w:p w:rsidR="006317D2" w:rsidRPr="004E69FB" w:rsidRDefault="006317D2" w:rsidP="006317D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6317D2" w:rsidRPr="007D6447" w:rsidRDefault="006317D2" w:rsidP="006317D2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6317D2" w:rsidRPr="004E69FB" w:rsidTr="00FA12DD">
        <w:trPr>
          <w:trHeight w:val="264"/>
        </w:trPr>
        <w:tc>
          <w:tcPr>
            <w:tcW w:w="1699" w:type="dxa"/>
            <w:vAlign w:val="center"/>
          </w:tcPr>
          <w:p w:rsidR="006317D2" w:rsidRPr="004E69FB" w:rsidRDefault="006317D2" w:rsidP="006317D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6317D2" w:rsidRPr="006317D2" w:rsidRDefault="006317D2" w:rsidP="006317D2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6317D2">
              <w:rPr>
                <w:rFonts w:ascii="Arial" w:hAnsi="Arial" w:cs="Arial"/>
                <w:b/>
              </w:rPr>
              <w:t>Test the Properties of Fresh Concrete</w:t>
            </w:r>
          </w:p>
        </w:tc>
      </w:tr>
      <w:tr w:rsidR="00A9290C" w:rsidRPr="004E69FB" w:rsidTr="00FA12DD">
        <w:trPr>
          <w:trHeight w:val="802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9290C" w:rsidRPr="004E69FB" w:rsidTr="00FA12DD">
        <w:trPr>
          <w:trHeight w:val="793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rPr>
                <w:rFonts w:ascii="Calibri" w:hAnsi="Calibri" w:cs="Arial"/>
                <w:sz w:val="1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8"/>
              </w:rPr>
            </w:pPr>
          </w:p>
          <w:p w:rsidR="00A9290C" w:rsidRPr="004E69FB" w:rsidRDefault="00596C3F" w:rsidP="00A9290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68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69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9290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596C3F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C9420C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650C2" w:rsidRPr="004E69FB" w:rsidTr="00C9420C">
        <w:trPr>
          <w:trHeight w:val="466"/>
        </w:trPr>
        <w:tc>
          <w:tcPr>
            <w:tcW w:w="470" w:type="dxa"/>
            <w:vMerge w:val="restart"/>
          </w:tcPr>
          <w:p w:rsidR="009650C2" w:rsidRPr="004E69FB" w:rsidRDefault="009650C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650C2" w:rsidRPr="00CF2280" w:rsidRDefault="009650C2" w:rsidP="00E153F9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CF2280">
              <w:rPr>
                <w:sz w:val="22"/>
                <w:szCs w:val="22"/>
              </w:rPr>
              <w:t>Explain Ingredients of Concrete</w:t>
            </w:r>
          </w:p>
        </w:tc>
        <w:tc>
          <w:tcPr>
            <w:tcW w:w="1508" w:type="dxa"/>
            <w:vMerge w:val="restart"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</w:tr>
      <w:tr w:rsidR="009650C2" w:rsidRPr="004E69FB" w:rsidTr="00C9420C">
        <w:trPr>
          <w:trHeight w:val="442"/>
        </w:trPr>
        <w:tc>
          <w:tcPr>
            <w:tcW w:w="470" w:type="dxa"/>
            <w:vMerge/>
          </w:tcPr>
          <w:p w:rsidR="009650C2" w:rsidRPr="004E69FB" w:rsidRDefault="009650C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650C2" w:rsidRPr="00CF2280" w:rsidRDefault="009650C2" w:rsidP="00E153F9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</w:tr>
      <w:tr w:rsidR="009650C2" w:rsidRPr="004E69FB" w:rsidTr="00C9420C">
        <w:trPr>
          <w:trHeight w:val="442"/>
        </w:trPr>
        <w:tc>
          <w:tcPr>
            <w:tcW w:w="470" w:type="dxa"/>
            <w:vMerge w:val="restart"/>
          </w:tcPr>
          <w:p w:rsidR="009650C2" w:rsidRPr="004E69FB" w:rsidRDefault="009650C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650C2" w:rsidRPr="00CF2280" w:rsidRDefault="009650C2" w:rsidP="00E153F9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CF2280">
              <w:rPr>
                <w:sz w:val="22"/>
                <w:szCs w:val="22"/>
              </w:rPr>
              <w:t>Explain difference between good and bad concrete.</w:t>
            </w:r>
          </w:p>
        </w:tc>
        <w:tc>
          <w:tcPr>
            <w:tcW w:w="1508" w:type="dxa"/>
            <w:vMerge w:val="restart"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</w:tr>
      <w:tr w:rsidR="009650C2" w:rsidRPr="004E69FB" w:rsidTr="00C9420C">
        <w:trPr>
          <w:trHeight w:val="443"/>
        </w:trPr>
        <w:tc>
          <w:tcPr>
            <w:tcW w:w="470" w:type="dxa"/>
            <w:vMerge/>
          </w:tcPr>
          <w:p w:rsidR="009650C2" w:rsidRPr="004E69FB" w:rsidRDefault="009650C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650C2" w:rsidRPr="00CF2280" w:rsidRDefault="009650C2" w:rsidP="00E153F9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</w:tr>
      <w:tr w:rsidR="006E672E" w:rsidRPr="004E69FB" w:rsidTr="00C9420C">
        <w:trPr>
          <w:trHeight w:val="443"/>
        </w:trPr>
        <w:tc>
          <w:tcPr>
            <w:tcW w:w="470" w:type="dxa"/>
            <w:vMerge w:val="restart"/>
          </w:tcPr>
          <w:p w:rsidR="006E672E" w:rsidRPr="004E69FB" w:rsidRDefault="006E672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672E" w:rsidRPr="00CF2280" w:rsidRDefault="006E672E" w:rsidP="00E153F9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meant by concrete ratio of 1;2;4</w:t>
            </w:r>
          </w:p>
        </w:tc>
        <w:tc>
          <w:tcPr>
            <w:tcW w:w="1508" w:type="dxa"/>
          </w:tcPr>
          <w:p w:rsidR="006E672E" w:rsidRPr="004E69FB" w:rsidRDefault="006E672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6E672E" w:rsidRPr="004E69FB" w:rsidRDefault="006E672E" w:rsidP="004E69FB">
            <w:pPr>
              <w:rPr>
                <w:rFonts w:ascii="Calibri" w:hAnsi="Calibri" w:cs="Arial"/>
              </w:rPr>
            </w:pPr>
          </w:p>
        </w:tc>
      </w:tr>
      <w:tr w:rsidR="006E672E" w:rsidRPr="004E69FB" w:rsidTr="00C9420C">
        <w:trPr>
          <w:trHeight w:val="443"/>
        </w:trPr>
        <w:tc>
          <w:tcPr>
            <w:tcW w:w="470" w:type="dxa"/>
            <w:vMerge/>
          </w:tcPr>
          <w:p w:rsidR="006E672E" w:rsidRPr="004E69FB" w:rsidRDefault="006E672E" w:rsidP="00414A1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672E" w:rsidRDefault="006E672E" w:rsidP="00E153F9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</w:tcPr>
          <w:p w:rsidR="006E672E" w:rsidRPr="004E69FB" w:rsidRDefault="006E672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6E672E" w:rsidRPr="004E69FB" w:rsidRDefault="006E672E" w:rsidP="004E69FB">
            <w:pPr>
              <w:rPr>
                <w:rFonts w:ascii="Calibri" w:hAnsi="Calibri" w:cs="Arial"/>
              </w:rPr>
            </w:pPr>
          </w:p>
        </w:tc>
      </w:tr>
      <w:tr w:rsidR="00465BA7" w:rsidRPr="004E69FB" w:rsidTr="00C9420C">
        <w:trPr>
          <w:trHeight w:val="443"/>
        </w:trPr>
        <w:tc>
          <w:tcPr>
            <w:tcW w:w="470" w:type="dxa"/>
            <w:vMerge w:val="restart"/>
          </w:tcPr>
          <w:p w:rsidR="00465BA7" w:rsidRPr="004E69FB" w:rsidRDefault="00465BA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65BA7" w:rsidRDefault="00465BA7" w:rsidP="00E153F9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meant by high strength concrete.</w:t>
            </w:r>
          </w:p>
        </w:tc>
        <w:tc>
          <w:tcPr>
            <w:tcW w:w="1508" w:type="dxa"/>
          </w:tcPr>
          <w:p w:rsidR="00465BA7" w:rsidRPr="004E69FB" w:rsidRDefault="00465BA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465BA7" w:rsidRPr="004E69FB" w:rsidRDefault="00465BA7" w:rsidP="004E69FB">
            <w:pPr>
              <w:rPr>
                <w:rFonts w:ascii="Calibri" w:hAnsi="Calibri" w:cs="Arial"/>
              </w:rPr>
            </w:pPr>
          </w:p>
        </w:tc>
      </w:tr>
      <w:tr w:rsidR="00465BA7" w:rsidRPr="004E69FB" w:rsidTr="00C9420C">
        <w:trPr>
          <w:trHeight w:val="443"/>
        </w:trPr>
        <w:tc>
          <w:tcPr>
            <w:tcW w:w="470" w:type="dxa"/>
            <w:vMerge/>
          </w:tcPr>
          <w:p w:rsidR="00465BA7" w:rsidRPr="004E69FB" w:rsidRDefault="00465BA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65BA7" w:rsidRDefault="00465BA7" w:rsidP="00E153F9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</w:tcPr>
          <w:p w:rsidR="00465BA7" w:rsidRPr="004E69FB" w:rsidRDefault="00465BA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465BA7" w:rsidRPr="004E69FB" w:rsidRDefault="00465BA7" w:rsidP="004E69FB">
            <w:pPr>
              <w:rPr>
                <w:rFonts w:ascii="Calibri" w:hAnsi="Calibri" w:cs="Arial"/>
              </w:rPr>
            </w:pPr>
          </w:p>
        </w:tc>
      </w:tr>
      <w:tr w:rsidR="009650C2" w:rsidRPr="004E69FB" w:rsidTr="00C9420C">
        <w:trPr>
          <w:trHeight w:val="443"/>
        </w:trPr>
        <w:tc>
          <w:tcPr>
            <w:tcW w:w="470" w:type="dxa"/>
            <w:vMerge w:val="restart"/>
          </w:tcPr>
          <w:p w:rsidR="009650C2" w:rsidRPr="004E69FB" w:rsidRDefault="009650C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650C2" w:rsidRPr="00CF2280" w:rsidRDefault="009650C2" w:rsidP="00E153F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CF2280">
              <w:rPr>
                <w:sz w:val="22"/>
                <w:szCs w:val="22"/>
              </w:rPr>
              <w:t>Explain the factor influencing concrete properties</w:t>
            </w:r>
          </w:p>
        </w:tc>
        <w:tc>
          <w:tcPr>
            <w:tcW w:w="1508" w:type="dxa"/>
            <w:vMerge w:val="restart"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</w:tr>
      <w:tr w:rsidR="009650C2" w:rsidRPr="004E69FB" w:rsidTr="00C9420C">
        <w:trPr>
          <w:trHeight w:val="443"/>
        </w:trPr>
        <w:tc>
          <w:tcPr>
            <w:tcW w:w="470" w:type="dxa"/>
            <w:vMerge/>
          </w:tcPr>
          <w:p w:rsidR="009650C2" w:rsidRPr="004E69FB" w:rsidRDefault="009650C2" w:rsidP="00D6576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650C2" w:rsidRPr="00CF2280" w:rsidRDefault="009650C2" w:rsidP="00E153F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</w:tr>
      <w:tr w:rsidR="009650C2" w:rsidRPr="004E69FB" w:rsidTr="00C9420C">
        <w:trPr>
          <w:trHeight w:val="431"/>
        </w:trPr>
        <w:tc>
          <w:tcPr>
            <w:tcW w:w="470" w:type="dxa"/>
            <w:vMerge w:val="restart"/>
          </w:tcPr>
          <w:p w:rsidR="009650C2" w:rsidRPr="004E69FB" w:rsidRDefault="009650C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650C2" w:rsidRPr="00CF2280" w:rsidRDefault="009650C2" w:rsidP="00E153F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CF2280">
              <w:rPr>
                <w:sz w:val="22"/>
                <w:szCs w:val="22"/>
              </w:rPr>
              <w:t>State different factors affecting the workability of concrete.</w:t>
            </w:r>
          </w:p>
        </w:tc>
        <w:tc>
          <w:tcPr>
            <w:tcW w:w="1508" w:type="dxa"/>
            <w:vMerge w:val="restart"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</w:tr>
      <w:tr w:rsidR="009650C2" w:rsidRPr="004E69FB" w:rsidTr="00C9420C">
        <w:trPr>
          <w:trHeight w:val="431"/>
        </w:trPr>
        <w:tc>
          <w:tcPr>
            <w:tcW w:w="470" w:type="dxa"/>
            <w:vMerge/>
          </w:tcPr>
          <w:p w:rsidR="009650C2" w:rsidRPr="004E69FB" w:rsidRDefault="009650C2" w:rsidP="00C9420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650C2" w:rsidRPr="00CF2280" w:rsidRDefault="009650C2" w:rsidP="00E153F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</w:tr>
      <w:tr w:rsidR="009650C2" w:rsidRPr="004E69FB" w:rsidTr="00C9420C">
        <w:trPr>
          <w:trHeight w:val="408"/>
        </w:trPr>
        <w:tc>
          <w:tcPr>
            <w:tcW w:w="470" w:type="dxa"/>
            <w:vMerge w:val="restart"/>
          </w:tcPr>
          <w:p w:rsidR="009650C2" w:rsidRPr="004E69FB" w:rsidRDefault="009650C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650C2" w:rsidRPr="00CF2280" w:rsidRDefault="009650C2" w:rsidP="00E153F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CF2280">
              <w:rPr>
                <w:sz w:val="22"/>
                <w:szCs w:val="22"/>
              </w:rPr>
              <w:t>State the different recommended values of slumps for various conditions of placements.</w:t>
            </w:r>
          </w:p>
        </w:tc>
        <w:tc>
          <w:tcPr>
            <w:tcW w:w="1508" w:type="dxa"/>
            <w:vMerge w:val="restart"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</w:tr>
      <w:tr w:rsidR="009650C2" w:rsidRPr="004E69FB" w:rsidTr="00C9420C">
        <w:trPr>
          <w:trHeight w:val="478"/>
        </w:trPr>
        <w:tc>
          <w:tcPr>
            <w:tcW w:w="470" w:type="dxa"/>
            <w:vMerge/>
          </w:tcPr>
          <w:p w:rsidR="009650C2" w:rsidRPr="004E69FB" w:rsidRDefault="009650C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650C2" w:rsidRPr="00CF2280" w:rsidRDefault="009650C2" w:rsidP="00E153F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</w:tr>
      <w:tr w:rsidR="00573F70" w:rsidRPr="004E69FB" w:rsidTr="00C9420C">
        <w:trPr>
          <w:trHeight w:val="478"/>
        </w:trPr>
        <w:tc>
          <w:tcPr>
            <w:tcW w:w="470" w:type="dxa"/>
            <w:vMerge w:val="restart"/>
          </w:tcPr>
          <w:p w:rsidR="00573F70" w:rsidRPr="004E69FB" w:rsidRDefault="00573F7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73F70" w:rsidRPr="00CF2280" w:rsidRDefault="00573F70" w:rsidP="00E153F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Slump test each layer of concrete is compacted by steel rod of ____</w:t>
            </w:r>
            <w:r w:rsidR="00D3525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times.</w:t>
            </w:r>
          </w:p>
        </w:tc>
        <w:tc>
          <w:tcPr>
            <w:tcW w:w="1508" w:type="dxa"/>
          </w:tcPr>
          <w:p w:rsidR="00573F70" w:rsidRPr="004E69FB" w:rsidRDefault="00573F7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573F70" w:rsidRPr="004E69FB" w:rsidRDefault="00573F70" w:rsidP="004E69FB">
            <w:pPr>
              <w:rPr>
                <w:rFonts w:ascii="Calibri" w:hAnsi="Calibri" w:cs="Arial"/>
              </w:rPr>
            </w:pPr>
          </w:p>
        </w:tc>
      </w:tr>
      <w:tr w:rsidR="00573F70" w:rsidRPr="004E69FB" w:rsidTr="00C9420C">
        <w:trPr>
          <w:trHeight w:val="478"/>
        </w:trPr>
        <w:tc>
          <w:tcPr>
            <w:tcW w:w="470" w:type="dxa"/>
            <w:vMerge/>
          </w:tcPr>
          <w:p w:rsidR="00573F70" w:rsidRPr="004E69FB" w:rsidRDefault="00573F7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573F70" w:rsidRPr="00CF2280" w:rsidRDefault="00573F70" w:rsidP="00E153F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8" w:type="dxa"/>
          </w:tcPr>
          <w:p w:rsidR="00573F70" w:rsidRPr="004E69FB" w:rsidRDefault="00573F7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573F70" w:rsidRPr="004E69FB" w:rsidRDefault="00573F70" w:rsidP="004E69FB">
            <w:pPr>
              <w:rPr>
                <w:rFonts w:ascii="Calibri" w:hAnsi="Calibri" w:cs="Arial"/>
              </w:rPr>
            </w:pPr>
          </w:p>
        </w:tc>
      </w:tr>
      <w:tr w:rsidR="009650C2" w:rsidRPr="004E69FB" w:rsidTr="00C9420C">
        <w:trPr>
          <w:trHeight w:val="454"/>
        </w:trPr>
        <w:tc>
          <w:tcPr>
            <w:tcW w:w="470" w:type="dxa"/>
            <w:vMerge w:val="restart"/>
          </w:tcPr>
          <w:p w:rsidR="009650C2" w:rsidRPr="004E69FB" w:rsidRDefault="009650C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650C2" w:rsidRPr="00CF2280" w:rsidRDefault="009650C2" w:rsidP="00E153F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 w:rsidRPr="00CF2280">
              <w:rPr>
                <w:sz w:val="22"/>
                <w:szCs w:val="22"/>
              </w:rPr>
              <w:t>Explain different methods of mix design, transportation of fresh concrete it’s</w:t>
            </w:r>
            <w:r>
              <w:rPr>
                <w:sz w:val="22"/>
                <w:szCs w:val="22"/>
              </w:rPr>
              <w:t xml:space="preserve"> </w:t>
            </w:r>
            <w:r w:rsidRPr="00CF2280">
              <w:rPr>
                <w:sz w:val="22"/>
                <w:szCs w:val="22"/>
              </w:rPr>
              <w:t>placing and compaction.</w:t>
            </w:r>
          </w:p>
        </w:tc>
        <w:tc>
          <w:tcPr>
            <w:tcW w:w="1508" w:type="dxa"/>
            <w:vMerge w:val="restart"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</w:tr>
      <w:tr w:rsidR="009650C2" w:rsidRPr="004E69FB" w:rsidTr="00C9420C">
        <w:trPr>
          <w:trHeight w:val="431"/>
        </w:trPr>
        <w:tc>
          <w:tcPr>
            <w:tcW w:w="470" w:type="dxa"/>
            <w:vMerge/>
          </w:tcPr>
          <w:p w:rsidR="009650C2" w:rsidRPr="004E69FB" w:rsidRDefault="009650C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650C2" w:rsidRPr="00CF2280" w:rsidRDefault="009650C2" w:rsidP="00E153F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650C2" w:rsidRPr="004E69FB" w:rsidRDefault="009650C2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6317D2" w:rsidRPr="004E69FB" w:rsidTr="00E715E8">
        <w:tc>
          <w:tcPr>
            <w:tcW w:w="2250" w:type="dxa"/>
          </w:tcPr>
          <w:p w:rsidR="006317D2" w:rsidRPr="004E69FB" w:rsidRDefault="006317D2" w:rsidP="006317D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6317D2" w:rsidRPr="007D6447" w:rsidRDefault="006317D2" w:rsidP="006317D2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6317D2" w:rsidRPr="004E69FB" w:rsidTr="0064690E">
        <w:trPr>
          <w:trHeight w:val="595"/>
        </w:trPr>
        <w:tc>
          <w:tcPr>
            <w:tcW w:w="2250" w:type="dxa"/>
          </w:tcPr>
          <w:p w:rsidR="006317D2" w:rsidRPr="004E69FB" w:rsidRDefault="006317D2" w:rsidP="006317D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6317D2" w:rsidRPr="006317D2" w:rsidRDefault="006317D2" w:rsidP="006317D2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6317D2">
              <w:rPr>
                <w:rFonts w:ascii="Arial" w:hAnsi="Arial" w:cs="Arial"/>
                <w:b/>
                <w:sz w:val="24"/>
                <w:szCs w:val="24"/>
              </w:rPr>
              <w:t>Test the Properties of Fresh Concrete</w:t>
            </w:r>
          </w:p>
        </w:tc>
      </w:tr>
      <w:tr w:rsidR="00304500" w:rsidRPr="004E69FB" w:rsidTr="00FA12DD">
        <w:tc>
          <w:tcPr>
            <w:tcW w:w="2250" w:type="dxa"/>
          </w:tcPr>
          <w:p w:rsidR="00304500" w:rsidRPr="004E69FB" w:rsidRDefault="00304500" w:rsidP="0030450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30717C" w:rsidRPr="0030717C" w:rsidRDefault="0030717C" w:rsidP="0030717C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30717C">
              <w:rPr>
                <w:rFonts w:ascii="Arial" w:hAnsi="Arial"/>
                <w:sz w:val="22"/>
                <w:szCs w:val="22"/>
              </w:rPr>
              <w:t>Check workability by slump cone apparatus</w:t>
            </w:r>
          </w:p>
          <w:p w:rsidR="00304500" w:rsidRPr="0030717C" w:rsidRDefault="0030717C" w:rsidP="0030717C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/>
              </w:rPr>
            </w:pPr>
            <w:r w:rsidRPr="0030717C">
              <w:rPr>
                <w:rFonts w:ascii="Arial" w:hAnsi="Arial"/>
                <w:sz w:val="22"/>
                <w:szCs w:val="22"/>
              </w:rPr>
              <w:t>Check workability by compacting factor apparatus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820F6" w:rsidRPr="004E69FB" w:rsidTr="00FA12DD">
        <w:trPr>
          <w:trHeight w:val="398"/>
        </w:trPr>
        <w:tc>
          <w:tcPr>
            <w:tcW w:w="6930" w:type="dxa"/>
          </w:tcPr>
          <w:p w:rsidR="00A820F6" w:rsidRPr="00A820F6" w:rsidRDefault="00A820F6" w:rsidP="009650C2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A820F6">
              <w:rPr>
                <w:rFonts w:ascii="Arial" w:hAnsi="Arial"/>
                <w:iCs/>
                <w:sz w:val="22"/>
                <w:szCs w:val="22"/>
              </w:rPr>
              <w:t xml:space="preserve">Identify the </w:t>
            </w:r>
            <w:r w:rsidR="009650C2">
              <w:rPr>
                <w:rFonts w:ascii="Arial" w:hAnsi="Arial"/>
                <w:iCs/>
                <w:sz w:val="22"/>
                <w:szCs w:val="22"/>
              </w:rPr>
              <w:t>slump cone</w:t>
            </w:r>
            <w:r w:rsidR="009650C2" w:rsidRPr="00A820F6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A820F6">
              <w:rPr>
                <w:rFonts w:ascii="Arial" w:hAnsi="Arial"/>
                <w:iCs/>
                <w:sz w:val="22"/>
                <w:szCs w:val="22"/>
              </w:rPr>
              <w:t>apparatus</w:t>
            </w:r>
            <w:r w:rsidR="009650C2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162" style="position:absolute;margin-left:6.95pt;margin-top:2.4pt;width:28.5pt;height:12.9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163" style="position:absolute;margin-left:9.35pt;margin-top:2.4pt;width:28.45pt;height:12.85pt;z-index:25179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820F6" w:rsidRPr="004E69FB" w:rsidTr="00FA12DD">
        <w:trPr>
          <w:trHeight w:val="398"/>
        </w:trPr>
        <w:tc>
          <w:tcPr>
            <w:tcW w:w="6930" w:type="dxa"/>
          </w:tcPr>
          <w:p w:rsidR="00A820F6" w:rsidRPr="00A820F6" w:rsidRDefault="00A820F6" w:rsidP="00A820F6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A820F6">
              <w:rPr>
                <w:rFonts w:ascii="Arial" w:hAnsi="Arial"/>
                <w:iCs/>
                <w:sz w:val="22"/>
                <w:szCs w:val="22"/>
              </w:rPr>
              <w:t>Weigh cement, sand, and aggregate according to ratio.</w:t>
            </w:r>
          </w:p>
        </w:tc>
        <w:tc>
          <w:tcPr>
            <w:tcW w:w="108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160" style="position:absolute;margin-left:8.4pt;margin-top:6.55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161" style="position:absolute;margin-left:9.6pt;margin-top:6.55pt;width:28.5pt;height:12.9pt;z-index:25179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820F6" w:rsidRPr="004E69FB" w:rsidTr="00FA12DD">
        <w:trPr>
          <w:trHeight w:val="398"/>
        </w:trPr>
        <w:tc>
          <w:tcPr>
            <w:tcW w:w="6930" w:type="dxa"/>
          </w:tcPr>
          <w:p w:rsidR="00A820F6" w:rsidRPr="00A820F6" w:rsidRDefault="00A820F6" w:rsidP="00A820F6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A820F6">
              <w:rPr>
                <w:rFonts w:ascii="Arial" w:hAnsi="Arial"/>
                <w:iCs/>
                <w:sz w:val="22"/>
                <w:szCs w:val="22"/>
              </w:rPr>
              <w:t>Mix the material properly</w:t>
            </w:r>
          </w:p>
        </w:tc>
        <w:tc>
          <w:tcPr>
            <w:tcW w:w="108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138" style="position:absolute;margin-left:8.7pt;margin-top:3.2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139" style="position:absolute;margin-left:9.5pt;margin-top:2.35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820F6" w:rsidRPr="004E69FB" w:rsidTr="00FA12DD">
        <w:trPr>
          <w:trHeight w:val="398"/>
        </w:trPr>
        <w:tc>
          <w:tcPr>
            <w:tcW w:w="6930" w:type="dxa"/>
          </w:tcPr>
          <w:p w:rsidR="00A820F6" w:rsidRPr="00A820F6" w:rsidRDefault="00A820F6" w:rsidP="00A820F6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A820F6">
              <w:rPr>
                <w:rFonts w:ascii="Arial" w:hAnsi="Arial"/>
                <w:iCs/>
                <w:sz w:val="22"/>
                <w:szCs w:val="22"/>
              </w:rPr>
              <w:t>Add water for W/C. ratio 0.4, 0.5, 0.55 and 0.6.</w:t>
            </w:r>
          </w:p>
        </w:tc>
        <w:tc>
          <w:tcPr>
            <w:tcW w:w="108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140" style="position:absolute;margin-left:8.8pt;margin-top:3.4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141" style="position:absolute;margin-left:9.5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820F6" w:rsidRPr="004E69FB" w:rsidTr="00FA12DD">
        <w:trPr>
          <w:trHeight w:val="398"/>
        </w:trPr>
        <w:tc>
          <w:tcPr>
            <w:tcW w:w="6930" w:type="dxa"/>
          </w:tcPr>
          <w:p w:rsidR="00A820F6" w:rsidRPr="00A820F6" w:rsidRDefault="00A820F6" w:rsidP="00A820F6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A820F6">
              <w:rPr>
                <w:rFonts w:ascii="Arial" w:hAnsi="Arial"/>
                <w:iCs/>
                <w:sz w:val="22"/>
                <w:szCs w:val="22"/>
              </w:rPr>
              <w:t xml:space="preserve">Oil the inner surface of cone </w:t>
            </w:r>
          </w:p>
        </w:tc>
        <w:tc>
          <w:tcPr>
            <w:tcW w:w="1080" w:type="dxa"/>
          </w:tcPr>
          <w:p w:rsidR="00A820F6" w:rsidRPr="004E69FB" w:rsidRDefault="00596C3F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142" style="position:absolute;left:0;text-align:left;margin-left:8.3pt;margin-top:2.85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143" style="position:absolute;margin-left:10.6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820F6" w:rsidRPr="004E69FB" w:rsidTr="00FA12DD">
        <w:trPr>
          <w:trHeight w:val="398"/>
        </w:trPr>
        <w:tc>
          <w:tcPr>
            <w:tcW w:w="6930" w:type="dxa"/>
          </w:tcPr>
          <w:p w:rsidR="00A820F6" w:rsidRPr="00A820F6" w:rsidRDefault="00A820F6" w:rsidP="00A820F6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A820F6">
              <w:rPr>
                <w:rFonts w:ascii="Arial" w:hAnsi="Arial"/>
                <w:iCs/>
                <w:sz w:val="22"/>
                <w:szCs w:val="22"/>
              </w:rPr>
              <w:t>Fill it in 4 layers.</w:t>
            </w:r>
          </w:p>
        </w:tc>
        <w:tc>
          <w:tcPr>
            <w:tcW w:w="108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144" style="position:absolute;margin-left:8.3pt;margin-top:3.9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145" style="position:absolute;margin-left:10.05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820F6" w:rsidRPr="004E69FB" w:rsidTr="00FA12DD">
        <w:trPr>
          <w:trHeight w:val="398"/>
        </w:trPr>
        <w:tc>
          <w:tcPr>
            <w:tcW w:w="6930" w:type="dxa"/>
          </w:tcPr>
          <w:p w:rsidR="00A820F6" w:rsidRPr="00A820F6" w:rsidRDefault="00A820F6" w:rsidP="00A820F6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A820F6">
              <w:rPr>
                <w:rFonts w:ascii="Arial" w:hAnsi="Arial"/>
                <w:iCs/>
                <w:sz w:val="22"/>
                <w:szCs w:val="22"/>
              </w:rPr>
              <w:t>Remove the cone and measured the slump.</w:t>
            </w:r>
          </w:p>
        </w:tc>
        <w:tc>
          <w:tcPr>
            <w:tcW w:w="108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147" style="position:absolute;margin-left:7.9pt;margin-top:2.5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146" style="position:absolute;margin-left:10.2pt;margin-top:3.05pt;width:28.45pt;height:12.85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A820F6" w:rsidRPr="004E69FB" w:rsidTr="00FA12DD">
        <w:trPr>
          <w:trHeight w:val="398"/>
        </w:trPr>
        <w:tc>
          <w:tcPr>
            <w:tcW w:w="6930" w:type="dxa"/>
          </w:tcPr>
          <w:p w:rsidR="00A820F6" w:rsidRPr="00A820F6" w:rsidRDefault="00A820F6" w:rsidP="00A820F6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A820F6">
              <w:rPr>
                <w:rFonts w:ascii="Arial" w:hAnsi="Arial"/>
                <w:iCs/>
                <w:sz w:val="22"/>
                <w:szCs w:val="22"/>
              </w:rPr>
              <w:t xml:space="preserve">Identify the </w:t>
            </w:r>
            <w:r w:rsidR="009650C2">
              <w:rPr>
                <w:rFonts w:ascii="Arial" w:hAnsi="Arial"/>
                <w:iCs/>
                <w:sz w:val="22"/>
                <w:szCs w:val="22"/>
              </w:rPr>
              <w:t xml:space="preserve">compacting factor </w:t>
            </w:r>
            <w:r w:rsidRPr="00A820F6">
              <w:rPr>
                <w:rFonts w:ascii="Arial" w:hAnsi="Arial"/>
                <w:iCs/>
                <w:sz w:val="22"/>
                <w:szCs w:val="22"/>
              </w:rPr>
              <w:t>apparatus.</w:t>
            </w:r>
          </w:p>
        </w:tc>
        <w:tc>
          <w:tcPr>
            <w:tcW w:w="108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148" style="position:absolute;margin-left:7.35pt;margin-top:3.6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149" style="position:absolute;margin-left:9.7pt;margin-top:3.05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A820F6" w:rsidRPr="004E69FB" w:rsidTr="00FA12DD">
        <w:trPr>
          <w:trHeight w:val="398"/>
        </w:trPr>
        <w:tc>
          <w:tcPr>
            <w:tcW w:w="6930" w:type="dxa"/>
          </w:tcPr>
          <w:p w:rsidR="00A820F6" w:rsidRPr="00A820F6" w:rsidRDefault="00A820F6" w:rsidP="00A820F6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A820F6">
              <w:rPr>
                <w:rFonts w:ascii="Arial" w:hAnsi="Arial"/>
                <w:iCs/>
                <w:sz w:val="22"/>
                <w:szCs w:val="22"/>
              </w:rPr>
              <w:t>Pour the concrete mix in Hooper’s in proper sequence.</w:t>
            </w:r>
          </w:p>
        </w:tc>
        <w:tc>
          <w:tcPr>
            <w:tcW w:w="108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150" style="position:absolute;margin-left:7.8pt;margin-top:4.7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151" style="position:absolute;margin-left:10.25pt;margin-top:4.1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A820F6" w:rsidRPr="004E69FB" w:rsidTr="00FA12DD">
        <w:trPr>
          <w:trHeight w:val="398"/>
        </w:trPr>
        <w:tc>
          <w:tcPr>
            <w:tcW w:w="6930" w:type="dxa"/>
          </w:tcPr>
          <w:p w:rsidR="00A820F6" w:rsidRPr="00A820F6" w:rsidRDefault="00A820F6" w:rsidP="00A820F6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A820F6">
              <w:rPr>
                <w:rFonts w:ascii="Arial" w:hAnsi="Arial"/>
                <w:iCs/>
                <w:sz w:val="22"/>
                <w:szCs w:val="22"/>
              </w:rPr>
              <w:t>Weigh the concrete.</w:t>
            </w:r>
          </w:p>
        </w:tc>
        <w:tc>
          <w:tcPr>
            <w:tcW w:w="108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152" style="position:absolute;margin-left:6.85pt;margin-top:3.1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153" style="position:absolute;margin-left:10.25pt;margin-top:3.15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A820F6" w:rsidRPr="004E69FB" w:rsidTr="00FA12DD">
        <w:trPr>
          <w:trHeight w:val="398"/>
        </w:trPr>
        <w:tc>
          <w:tcPr>
            <w:tcW w:w="6930" w:type="dxa"/>
          </w:tcPr>
          <w:p w:rsidR="00A820F6" w:rsidRPr="00A820F6" w:rsidRDefault="00A820F6" w:rsidP="00A820F6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A820F6">
              <w:rPr>
                <w:rFonts w:ascii="Arial" w:hAnsi="Arial"/>
                <w:iCs/>
                <w:sz w:val="22"/>
                <w:szCs w:val="22"/>
              </w:rPr>
              <w:t xml:space="preserve">Fill the cylinder in specified layers </w:t>
            </w:r>
          </w:p>
        </w:tc>
        <w:tc>
          <w:tcPr>
            <w:tcW w:w="108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154" style="position:absolute;margin-left:7pt;margin-top:2.25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155" style="position:absolute;margin-left:11.05pt;margin-top:2.25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A820F6" w:rsidRPr="004E69FB" w:rsidTr="00FA12DD">
        <w:trPr>
          <w:trHeight w:val="398"/>
        </w:trPr>
        <w:tc>
          <w:tcPr>
            <w:tcW w:w="6930" w:type="dxa"/>
          </w:tcPr>
          <w:p w:rsidR="00A820F6" w:rsidRPr="00A820F6" w:rsidRDefault="00A820F6" w:rsidP="00A820F6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A820F6">
              <w:rPr>
                <w:rFonts w:ascii="Arial" w:hAnsi="Arial"/>
                <w:iCs/>
                <w:sz w:val="22"/>
                <w:szCs w:val="22"/>
              </w:rPr>
              <w:t>Weigh compacted concrete.</w:t>
            </w:r>
          </w:p>
        </w:tc>
        <w:tc>
          <w:tcPr>
            <w:tcW w:w="108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156" style="position:absolute;margin-left:7.5pt;margin-top:2.8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157" style="position:absolute;margin-left:10.95pt;margin-top:2.8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A820F6" w:rsidRPr="004E69FB" w:rsidTr="00FA12DD">
        <w:trPr>
          <w:trHeight w:val="398"/>
        </w:trPr>
        <w:tc>
          <w:tcPr>
            <w:tcW w:w="6930" w:type="dxa"/>
          </w:tcPr>
          <w:p w:rsidR="00A820F6" w:rsidRPr="00A820F6" w:rsidRDefault="00A820F6" w:rsidP="00A820F6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A820F6">
              <w:rPr>
                <w:rFonts w:ascii="Arial" w:hAnsi="Arial"/>
                <w:iCs/>
                <w:sz w:val="22"/>
                <w:szCs w:val="22"/>
              </w:rPr>
              <w:t>Calculate the compacting factor by using formula.</w:t>
            </w:r>
          </w:p>
        </w:tc>
        <w:tc>
          <w:tcPr>
            <w:tcW w:w="108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158" style="position:absolute;margin-left:8.1pt;margin-top:3.3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A820F6" w:rsidRPr="004E69FB" w:rsidRDefault="00596C3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159" style="position:absolute;margin-left:11.55pt;margin-top:3.9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596C3F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857B83" w:rsidRDefault="00857B83"/>
    <w:p w:rsidR="00857B83" w:rsidRDefault="00857B83"/>
    <w:p w:rsidR="00A820F6" w:rsidRDefault="00A820F6"/>
    <w:p w:rsidR="00A820F6" w:rsidRDefault="00A820F6"/>
    <w:p w:rsidR="00857B83" w:rsidRDefault="00857B83"/>
    <w:p w:rsidR="00D342AA" w:rsidRDefault="00D342AA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342AA" w:rsidRDefault="00D342AA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6317D2" w:rsidRPr="004E69FB" w:rsidTr="00A7139F">
        <w:trPr>
          <w:trHeight w:val="441"/>
        </w:trPr>
        <w:tc>
          <w:tcPr>
            <w:tcW w:w="1818" w:type="dxa"/>
          </w:tcPr>
          <w:p w:rsidR="006317D2" w:rsidRPr="004E69FB" w:rsidRDefault="006317D2" w:rsidP="006317D2">
            <w:pPr>
              <w:rPr>
                <w:rFonts w:ascii="Calibri" w:hAnsi="Calibri" w:cs="Arial"/>
              </w:rPr>
            </w:pPr>
          </w:p>
          <w:p w:rsidR="006317D2" w:rsidRPr="004E69FB" w:rsidRDefault="006317D2" w:rsidP="006317D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6317D2" w:rsidRPr="007D6447" w:rsidRDefault="006317D2" w:rsidP="006317D2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6317D2" w:rsidRPr="004E69FB" w:rsidTr="00FA12DD">
        <w:trPr>
          <w:trHeight w:val="649"/>
        </w:trPr>
        <w:tc>
          <w:tcPr>
            <w:tcW w:w="1818" w:type="dxa"/>
          </w:tcPr>
          <w:p w:rsidR="006317D2" w:rsidRPr="004E69FB" w:rsidRDefault="006317D2" w:rsidP="006317D2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6317D2" w:rsidRPr="006317D2" w:rsidRDefault="006317D2" w:rsidP="006317D2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6317D2">
              <w:rPr>
                <w:rFonts w:ascii="Arial" w:hAnsi="Arial" w:cs="Arial"/>
                <w:b/>
              </w:rPr>
              <w:t>Test the Properties of Fresh Concrete</w:t>
            </w:r>
          </w:p>
        </w:tc>
      </w:tr>
      <w:tr w:rsidR="00FC5C70" w:rsidRPr="004E69FB" w:rsidTr="00FA12DD">
        <w:trPr>
          <w:trHeight w:val="649"/>
        </w:trPr>
        <w:tc>
          <w:tcPr>
            <w:tcW w:w="1818" w:type="dxa"/>
          </w:tcPr>
          <w:p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C5C70" w:rsidRPr="00857B83" w:rsidRDefault="00FC5C70" w:rsidP="001E79F7">
            <w:pPr>
              <w:spacing w:before="240"/>
              <w:rPr>
                <w:rFonts w:ascii="Calibri" w:hAnsi="Calibri" w:cs="Arial"/>
                <w:noProof/>
                <w:sz w:val="22"/>
                <w:szCs w:val="22"/>
              </w:rPr>
            </w:pPr>
            <w:r w:rsidRPr="00857B83">
              <w:rPr>
                <w:rFonts w:ascii="Arial" w:hAnsi="Arial" w:cs="Arial"/>
                <w:sz w:val="22"/>
                <w:szCs w:val="22"/>
              </w:rPr>
              <w:t>Formative</w:t>
            </w:r>
            <w:r w:rsidR="00307410" w:rsidRPr="00857B83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4E69FB" w:rsidRPr="004E69FB" w:rsidTr="00FA12D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FA12D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1E79F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30717C" w:rsidRPr="0030717C" w:rsidRDefault="0030717C" w:rsidP="0030717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0717C">
              <w:rPr>
                <w:rFonts w:ascii="Arial" w:hAnsi="Arial"/>
                <w:sz w:val="22"/>
                <w:szCs w:val="22"/>
              </w:rPr>
              <w:t>Check workability by slump cone apparatus</w:t>
            </w:r>
          </w:p>
          <w:p w:rsidR="004E69FB" w:rsidRPr="00307410" w:rsidRDefault="0030717C" w:rsidP="0030717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30717C">
              <w:rPr>
                <w:rFonts w:ascii="Arial" w:hAnsi="Arial"/>
                <w:sz w:val="22"/>
                <w:szCs w:val="22"/>
              </w:rPr>
              <w:t>Check workability by compacting factor apparatus</w:t>
            </w:r>
          </w:p>
        </w:tc>
      </w:tr>
      <w:tr w:rsidR="004E69FB" w:rsidRPr="004E69FB" w:rsidTr="00FA12D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63D7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63D70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</w:p>
          <w:p w:rsidR="004E69FB" w:rsidRPr="004E69FB" w:rsidRDefault="004E69FB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D342AA" w:rsidRPr="00D342AA" w:rsidRDefault="00D342AA" w:rsidP="00D342AA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iCs/>
              </w:rPr>
            </w:pPr>
            <w:r w:rsidRPr="00D342AA">
              <w:rPr>
                <w:rFonts w:ascii="Arial" w:hAnsi="Arial"/>
                <w:iCs/>
              </w:rPr>
              <w:t xml:space="preserve">Identify the </w:t>
            </w:r>
            <w:r>
              <w:rPr>
                <w:rFonts w:ascii="Arial" w:hAnsi="Arial"/>
                <w:iCs/>
              </w:rPr>
              <w:t xml:space="preserve">slump cone </w:t>
            </w:r>
            <w:r w:rsidRPr="00D342AA">
              <w:rPr>
                <w:rFonts w:ascii="Arial" w:hAnsi="Arial"/>
                <w:iCs/>
              </w:rPr>
              <w:t>apparatus</w:t>
            </w:r>
          </w:p>
          <w:p w:rsidR="00D342AA" w:rsidRPr="00D342AA" w:rsidRDefault="00D342AA" w:rsidP="00D342AA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iCs/>
              </w:rPr>
            </w:pPr>
            <w:r w:rsidRPr="00D342AA">
              <w:rPr>
                <w:rFonts w:ascii="Arial" w:hAnsi="Arial"/>
                <w:iCs/>
              </w:rPr>
              <w:t>Weigh cement, sand, and aggregate according to ratio.</w:t>
            </w:r>
          </w:p>
          <w:p w:rsidR="00D342AA" w:rsidRPr="00D342AA" w:rsidRDefault="00D342AA" w:rsidP="00D342AA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iCs/>
              </w:rPr>
            </w:pPr>
            <w:r w:rsidRPr="00D342AA">
              <w:rPr>
                <w:rFonts w:ascii="Arial" w:hAnsi="Arial"/>
                <w:iCs/>
              </w:rPr>
              <w:t>Mix the material properly</w:t>
            </w:r>
          </w:p>
          <w:p w:rsidR="00D342AA" w:rsidRPr="00D342AA" w:rsidRDefault="00D342AA" w:rsidP="00D342AA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iCs/>
              </w:rPr>
            </w:pPr>
            <w:r w:rsidRPr="00D342AA">
              <w:rPr>
                <w:rFonts w:ascii="Arial" w:hAnsi="Arial"/>
                <w:iCs/>
              </w:rPr>
              <w:t>Add water for W/C. ratio 0.4, 0.5, 0.55 and 0.6.</w:t>
            </w:r>
          </w:p>
          <w:p w:rsidR="00D342AA" w:rsidRPr="00D342AA" w:rsidRDefault="00D342AA" w:rsidP="00D342AA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iCs/>
              </w:rPr>
            </w:pPr>
            <w:r w:rsidRPr="00D342AA">
              <w:rPr>
                <w:rFonts w:ascii="Arial" w:hAnsi="Arial"/>
                <w:iCs/>
              </w:rPr>
              <w:t xml:space="preserve">Oil the inner surface of cone </w:t>
            </w:r>
          </w:p>
          <w:p w:rsidR="00D342AA" w:rsidRPr="00D342AA" w:rsidRDefault="00D342AA" w:rsidP="00D342AA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iCs/>
              </w:rPr>
            </w:pPr>
            <w:r w:rsidRPr="00D342AA">
              <w:rPr>
                <w:rFonts w:ascii="Arial" w:hAnsi="Arial"/>
                <w:iCs/>
              </w:rPr>
              <w:t>Fill it in 4 layers.</w:t>
            </w:r>
          </w:p>
          <w:p w:rsidR="00D342AA" w:rsidRPr="00D342AA" w:rsidRDefault="00D342AA" w:rsidP="00D342AA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iCs/>
              </w:rPr>
            </w:pPr>
            <w:r w:rsidRPr="00D342AA">
              <w:rPr>
                <w:rFonts w:ascii="Arial" w:hAnsi="Arial"/>
                <w:iCs/>
              </w:rPr>
              <w:t>Remove the cone and measured the slump.</w:t>
            </w:r>
          </w:p>
          <w:p w:rsidR="00D342AA" w:rsidRPr="00D342AA" w:rsidRDefault="00D342AA" w:rsidP="00D342AA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iCs/>
              </w:rPr>
            </w:pPr>
            <w:r w:rsidRPr="00D342AA">
              <w:rPr>
                <w:rFonts w:ascii="Arial" w:hAnsi="Arial"/>
                <w:iCs/>
              </w:rPr>
              <w:t xml:space="preserve">Identify the </w:t>
            </w:r>
            <w:r>
              <w:rPr>
                <w:rFonts w:ascii="Arial" w:hAnsi="Arial"/>
                <w:iCs/>
              </w:rPr>
              <w:t xml:space="preserve">compacting factor </w:t>
            </w:r>
            <w:r w:rsidRPr="00D342AA">
              <w:rPr>
                <w:rFonts w:ascii="Arial" w:hAnsi="Arial"/>
                <w:iCs/>
              </w:rPr>
              <w:t>apparatus.</w:t>
            </w:r>
          </w:p>
          <w:p w:rsidR="00D342AA" w:rsidRPr="00D342AA" w:rsidRDefault="00D342AA" w:rsidP="00D342AA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iCs/>
              </w:rPr>
            </w:pPr>
            <w:r w:rsidRPr="00D342AA">
              <w:rPr>
                <w:rFonts w:ascii="Arial" w:hAnsi="Arial"/>
                <w:iCs/>
              </w:rPr>
              <w:t>Pour the concrete mix in Hooper’s in proper sequence.</w:t>
            </w:r>
          </w:p>
          <w:p w:rsidR="00D342AA" w:rsidRPr="00D342AA" w:rsidRDefault="00D342AA" w:rsidP="00D342AA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iCs/>
              </w:rPr>
            </w:pPr>
            <w:r w:rsidRPr="00D342AA">
              <w:rPr>
                <w:rFonts w:ascii="Arial" w:hAnsi="Arial"/>
                <w:iCs/>
              </w:rPr>
              <w:t>Weigh the concrete.</w:t>
            </w:r>
          </w:p>
          <w:p w:rsidR="00D342AA" w:rsidRPr="00D342AA" w:rsidRDefault="00D342AA" w:rsidP="00D342AA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iCs/>
              </w:rPr>
            </w:pPr>
            <w:r w:rsidRPr="00D342AA">
              <w:rPr>
                <w:rFonts w:ascii="Arial" w:hAnsi="Arial"/>
                <w:iCs/>
              </w:rPr>
              <w:t xml:space="preserve">Fill the cylinder in specified layers </w:t>
            </w:r>
          </w:p>
          <w:p w:rsidR="00D342AA" w:rsidRPr="00D342AA" w:rsidRDefault="00D342AA" w:rsidP="00D342AA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iCs/>
              </w:rPr>
            </w:pPr>
            <w:r w:rsidRPr="00D342AA">
              <w:rPr>
                <w:rFonts w:ascii="Arial" w:hAnsi="Arial"/>
                <w:iCs/>
              </w:rPr>
              <w:t>Weigh compacted concrete.</w:t>
            </w:r>
          </w:p>
          <w:p w:rsidR="00D342AA" w:rsidRPr="00D342AA" w:rsidRDefault="00D342AA" w:rsidP="00D342AA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iCs/>
              </w:rPr>
            </w:pPr>
            <w:r w:rsidRPr="00D342AA">
              <w:rPr>
                <w:rFonts w:ascii="Arial" w:hAnsi="Arial"/>
                <w:iCs/>
              </w:rPr>
              <w:t>Calculate the compacting factor by using formula.</w:t>
            </w:r>
          </w:p>
          <w:p w:rsidR="00857B83" w:rsidRPr="00857B83" w:rsidRDefault="00857B83" w:rsidP="00857B8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  <w:p w:rsidR="004E69FB" w:rsidRPr="004E69FB" w:rsidRDefault="004E69FB" w:rsidP="00251E60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FA12D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/>
    <w:p w:rsidR="00D65768" w:rsidRDefault="00D65768"/>
    <w:p w:rsidR="00857B83" w:rsidRDefault="00857B83"/>
    <w:p w:rsidR="00857B83" w:rsidRDefault="00857B83"/>
    <w:p w:rsidR="00857B83" w:rsidRDefault="00857B83"/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FE3FD5">
        <w:rPr>
          <w:rFonts w:ascii="Calibri" w:eastAsia="Calibri" w:hAnsi="Calibri" w:cs="Arial"/>
          <w:b/>
          <w:highlight w:val="yellow"/>
          <w:lang w:val="en-GB"/>
        </w:rPr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CFF" w:rsidRDefault="00854CFF">
      <w:pPr>
        <w:spacing w:after="0" w:line="240" w:lineRule="auto"/>
      </w:pPr>
      <w:r>
        <w:separator/>
      </w:r>
    </w:p>
  </w:endnote>
  <w:endnote w:type="continuationSeparator" w:id="1">
    <w:p w:rsidR="00854CFF" w:rsidRDefault="00854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596C3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D3525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92255" w:rsidRDefault="00854CFF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CFF" w:rsidRDefault="00854CFF">
      <w:pPr>
        <w:spacing w:after="0" w:line="240" w:lineRule="auto"/>
      </w:pPr>
      <w:r>
        <w:separator/>
      </w:r>
    </w:p>
  </w:footnote>
  <w:footnote w:type="continuationSeparator" w:id="1">
    <w:p w:rsidR="00854CFF" w:rsidRDefault="00854C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6313"/>
    <w:multiLevelType w:val="hybridMultilevel"/>
    <w:tmpl w:val="32A2F5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344FF5"/>
    <w:multiLevelType w:val="hybridMultilevel"/>
    <w:tmpl w:val="A53C881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54641"/>
    <w:multiLevelType w:val="hybridMultilevel"/>
    <w:tmpl w:val="B530945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7A328E"/>
    <w:multiLevelType w:val="hybridMultilevel"/>
    <w:tmpl w:val="5ACE2E08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7247AFD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2820A7"/>
    <w:multiLevelType w:val="hybridMultilevel"/>
    <w:tmpl w:val="32A085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6C25FA"/>
    <w:multiLevelType w:val="hybridMultilevel"/>
    <w:tmpl w:val="5FAA6A96"/>
    <w:lvl w:ilvl="0" w:tplc="495490C2">
      <w:start w:val="1"/>
      <w:numFmt w:val="decimal"/>
      <w:lvlText w:val="CU-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475C6"/>
    <w:multiLevelType w:val="hybridMultilevel"/>
    <w:tmpl w:val="8796F83A"/>
    <w:lvl w:ilvl="0" w:tplc="56F6731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E997771"/>
    <w:multiLevelType w:val="hybridMultilevel"/>
    <w:tmpl w:val="E02EC81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036ACF"/>
    <w:multiLevelType w:val="hybridMultilevel"/>
    <w:tmpl w:val="A53C881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635087"/>
    <w:multiLevelType w:val="hybridMultilevel"/>
    <w:tmpl w:val="461ADB14"/>
    <w:lvl w:ilvl="0" w:tplc="287C8C9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FEE69BF"/>
    <w:multiLevelType w:val="hybridMultilevel"/>
    <w:tmpl w:val="3182CC42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9C3282C"/>
    <w:multiLevelType w:val="hybridMultilevel"/>
    <w:tmpl w:val="B4107E2E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F80F73"/>
    <w:multiLevelType w:val="hybridMultilevel"/>
    <w:tmpl w:val="C43E3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F63026F"/>
    <w:multiLevelType w:val="hybridMultilevel"/>
    <w:tmpl w:val="1854BE0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B3955"/>
    <w:multiLevelType w:val="hybridMultilevel"/>
    <w:tmpl w:val="D690F1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B792758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17"/>
  </w:num>
  <w:num w:numId="5">
    <w:abstractNumId w:val="7"/>
  </w:num>
  <w:num w:numId="6">
    <w:abstractNumId w:val="15"/>
  </w:num>
  <w:num w:numId="7">
    <w:abstractNumId w:val="6"/>
  </w:num>
  <w:num w:numId="8">
    <w:abstractNumId w:val="16"/>
  </w:num>
  <w:num w:numId="9">
    <w:abstractNumId w:val="13"/>
  </w:num>
  <w:num w:numId="10">
    <w:abstractNumId w:val="10"/>
  </w:num>
  <w:num w:numId="11">
    <w:abstractNumId w:val="21"/>
  </w:num>
  <w:num w:numId="12">
    <w:abstractNumId w:val="18"/>
  </w:num>
  <w:num w:numId="13">
    <w:abstractNumId w:val="12"/>
  </w:num>
  <w:num w:numId="14">
    <w:abstractNumId w:val="20"/>
  </w:num>
  <w:num w:numId="15">
    <w:abstractNumId w:val="3"/>
  </w:num>
  <w:num w:numId="16">
    <w:abstractNumId w:val="5"/>
  </w:num>
  <w:num w:numId="17">
    <w:abstractNumId w:val="0"/>
  </w:num>
  <w:num w:numId="18">
    <w:abstractNumId w:val="2"/>
  </w:num>
  <w:num w:numId="19">
    <w:abstractNumId w:val="8"/>
  </w:num>
  <w:num w:numId="20">
    <w:abstractNumId w:val="19"/>
  </w:num>
  <w:num w:numId="21">
    <w:abstractNumId w:val="1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7371A"/>
    <w:rsid w:val="00146EB3"/>
    <w:rsid w:val="001E79F7"/>
    <w:rsid w:val="0022572C"/>
    <w:rsid w:val="00251E60"/>
    <w:rsid w:val="002616A6"/>
    <w:rsid w:val="002A7887"/>
    <w:rsid w:val="002D63D7"/>
    <w:rsid w:val="00304500"/>
    <w:rsid w:val="0030717C"/>
    <w:rsid w:val="00307410"/>
    <w:rsid w:val="0033014C"/>
    <w:rsid w:val="00414A1C"/>
    <w:rsid w:val="00463D70"/>
    <w:rsid w:val="00465BA7"/>
    <w:rsid w:val="0048333F"/>
    <w:rsid w:val="004E69FB"/>
    <w:rsid w:val="005340E0"/>
    <w:rsid w:val="00556313"/>
    <w:rsid w:val="00573F70"/>
    <w:rsid w:val="00596C3F"/>
    <w:rsid w:val="006317D2"/>
    <w:rsid w:val="00632F1F"/>
    <w:rsid w:val="0064690E"/>
    <w:rsid w:val="00651FEC"/>
    <w:rsid w:val="00670495"/>
    <w:rsid w:val="006D756D"/>
    <w:rsid w:val="006E672E"/>
    <w:rsid w:val="00722438"/>
    <w:rsid w:val="0074290D"/>
    <w:rsid w:val="007D5584"/>
    <w:rsid w:val="007D6447"/>
    <w:rsid w:val="008074A4"/>
    <w:rsid w:val="00850DE1"/>
    <w:rsid w:val="00854CFF"/>
    <w:rsid w:val="00857B83"/>
    <w:rsid w:val="00864262"/>
    <w:rsid w:val="008A5F2F"/>
    <w:rsid w:val="009606F8"/>
    <w:rsid w:val="009650C2"/>
    <w:rsid w:val="009834BE"/>
    <w:rsid w:val="0099179B"/>
    <w:rsid w:val="00997F6A"/>
    <w:rsid w:val="009A733A"/>
    <w:rsid w:val="009C704F"/>
    <w:rsid w:val="009D3EF8"/>
    <w:rsid w:val="009E641A"/>
    <w:rsid w:val="009F697D"/>
    <w:rsid w:val="00A31569"/>
    <w:rsid w:val="00A820F6"/>
    <w:rsid w:val="00A9290C"/>
    <w:rsid w:val="00AE1368"/>
    <w:rsid w:val="00AF2B29"/>
    <w:rsid w:val="00B0433F"/>
    <w:rsid w:val="00B31633"/>
    <w:rsid w:val="00B40339"/>
    <w:rsid w:val="00B80CE7"/>
    <w:rsid w:val="00BB59A0"/>
    <w:rsid w:val="00BC6C27"/>
    <w:rsid w:val="00BD0652"/>
    <w:rsid w:val="00BD2067"/>
    <w:rsid w:val="00C576BA"/>
    <w:rsid w:val="00C663B5"/>
    <w:rsid w:val="00C9420C"/>
    <w:rsid w:val="00CB0C08"/>
    <w:rsid w:val="00D20E08"/>
    <w:rsid w:val="00D342AA"/>
    <w:rsid w:val="00D3525C"/>
    <w:rsid w:val="00D50B33"/>
    <w:rsid w:val="00D65768"/>
    <w:rsid w:val="00D76B56"/>
    <w:rsid w:val="00DF5575"/>
    <w:rsid w:val="00E6459B"/>
    <w:rsid w:val="00EB74E4"/>
    <w:rsid w:val="00F07DBF"/>
    <w:rsid w:val="00F900DF"/>
    <w:rsid w:val="00FC5C70"/>
    <w:rsid w:val="00FE3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11847-4640-4953-B4EA-365FD867D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7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Rana Abdullah</cp:lastModifiedBy>
  <cp:revision>47</cp:revision>
  <dcterms:created xsi:type="dcterms:W3CDTF">2019-07-17T08:12:00Z</dcterms:created>
  <dcterms:modified xsi:type="dcterms:W3CDTF">2019-10-05T08:01:00Z</dcterms:modified>
</cp:coreProperties>
</file>